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AA" w:rsidRPr="009F68AD" w:rsidRDefault="00CB16AA" w:rsidP="00CB16AA">
      <w:pPr>
        <w:pStyle w:val="1"/>
        <w:ind w:left="-5" w:right="0"/>
        <w:rPr>
          <w:lang w:val="en-US"/>
        </w:rPr>
      </w:pPr>
      <w:r w:rsidRPr="009F68AD">
        <w:rPr>
          <w:lang w:val="en-US"/>
        </w:rPr>
        <w:t xml:space="preserve">V </w:t>
      </w:r>
      <w:r>
        <w:rPr>
          <w:lang w:val="en-US"/>
        </w:rPr>
        <w:t>Lecture</w:t>
      </w:r>
    </w:p>
    <w:p w:rsidR="00CB16AA" w:rsidRPr="009F68AD" w:rsidRDefault="00CB16AA" w:rsidP="00CB16AA">
      <w:pPr>
        <w:ind w:left="-15" w:right="410"/>
        <w:rPr>
          <w:lang w:val="en-US"/>
        </w:rPr>
      </w:pPr>
      <w:r w:rsidRPr="009F68AD">
        <w:rPr>
          <w:lang w:val="en-US"/>
        </w:rPr>
        <w:t xml:space="preserve">Across the world, information technology is dramatically altering the way students; faculty and staff learn and work. Internet-ready phones, handheld computers, digital cameras, and MP3 players are revolutionizing the college life. As the demand for technology continues to rise, colleges and universities are moving all sorts of student services, from laundry monitoring to snack delivery online. At Columbia University, a real-time Web-based service called Laundry View lets students log on to a Web- based system to see which washing machines are free before they head to the laundry room. They can monitor their wash and can even program the service to e-mail them when their load </w:t>
      </w:r>
      <w:proofErr w:type="gramStart"/>
      <w:r w:rsidRPr="009F68AD">
        <w:rPr>
          <w:lang w:val="en-US"/>
        </w:rPr>
        <w:t>is done</w:t>
      </w:r>
      <w:proofErr w:type="gramEnd"/>
      <w:r w:rsidRPr="009F68AD">
        <w:rPr>
          <w:lang w:val="en-US"/>
        </w:rPr>
        <w:t xml:space="preserve">.  </w:t>
      </w:r>
    </w:p>
    <w:p w:rsidR="00CB16AA" w:rsidRPr="009F68AD" w:rsidRDefault="00CB16AA" w:rsidP="00CB16AA">
      <w:pPr>
        <w:spacing w:after="2"/>
        <w:ind w:left="-15" w:right="410"/>
        <w:rPr>
          <w:lang w:val="en-US"/>
        </w:rPr>
      </w:pPr>
      <w:r w:rsidRPr="009F68AD">
        <w:rPr>
          <w:lang w:val="en-US"/>
        </w:rPr>
        <w:t xml:space="preserve">Technology is also changing the classroom experience.  The classrooms at New York University’s Leonard N Stern School of Business feature all sorts of conveniences for students and teachers. For instance, the room </w:t>
      </w:r>
      <w:proofErr w:type="gramStart"/>
      <w:r w:rsidRPr="009F68AD">
        <w:rPr>
          <w:lang w:val="en-US"/>
        </w:rPr>
        <w:t>is wired</w:t>
      </w:r>
      <w:proofErr w:type="gramEnd"/>
      <w:r w:rsidRPr="009F68AD">
        <w:rPr>
          <w:lang w:val="en-US"/>
        </w:rPr>
        <w:t xml:space="preserve"> with cameras for photographing whiteboards, so students can receive the images as digital files. In addition, tablet PCs, compact computers that allow you to write notes directly onto the screen with a special pen, replace the archaic projector. With the tablet technology allow professors to make notes on charts and spreadsheets and send them directly to their students' PCs and he will get a </w:t>
      </w:r>
      <w:proofErr w:type="spellStart"/>
      <w:r w:rsidRPr="009F68AD">
        <w:rPr>
          <w:lang w:val="en-US"/>
        </w:rPr>
        <w:t>feed back</w:t>
      </w:r>
      <w:proofErr w:type="spellEnd"/>
      <w:r w:rsidRPr="009F68AD">
        <w:rPr>
          <w:lang w:val="en-US"/>
        </w:rPr>
        <w:t xml:space="preserve"> from each student.  </w:t>
      </w:r>
    </w:p>
    <w:p w:rsidR="00CB16AA" w:rsidRPr="009F68AD" w:rsidRDefault="00CB16AA" w:rsidP="00CB16AA">
      <w:pPr>
        <w:spacing w:after="392" w:line="259" w:lineRule="auto"/>
        <w:ind w:left="0" w:right="0" w:firstLine="0"/>
        <w:jc w:val="left"/>
        <w:rPr>
          <w:lang w:val="en-US"/>
        </w:rPr>
      </w:pPr>
      <w:r w:rsidRPr="009F68AD">
        <w:rPr>
          <w:lang w:val="en-US"/>
        </w:rPr>
        <w:t xml:space="preserve"> </w:t>
      </w:r>
    </w:p>
    <w:p w:rsidR="00CB16AA" w:rsidRPr="009F68AD" w:rsidRDefault="00CB16AA" w:rsidP="00CB16AA">
      <w:pPr>
        <w:ind w:left="-15" w:right="410"/>
        <w:rPr>
          <w:lang w:val="en-US"/>
        </w:rPr>
      </w:pPr>
      <w:r w:rsidRPr="009F68AD">
        <w:rPr>
          <w:lang w:val="en-US"/>
        </w:rPr>
        <w:t xml:space="preserve">From the above, we can make out that the Information and communication technology has made many innovations in the field of teaching </w:t>
      </w:r>
      <w:proofErr w:type="gramStart"/>
      <w:r w:rsidRPr="009F68AD">
        <w:rPr>
          <w:lang w:val="en-US"/>
        </w:rPr>
        <w:t>and also</w:t>
      </w:r>
      <w:proofErr w:type="gramEnd"/>
      <w:r w:rsidRPr="009F68AD">
        <w:rPr>
          <w:lang w:val="en-US"/>
        </w:rPr>
        <w:t xml:space="preserve"> made a drastic change from the old paradigm of teaching and learning. In the new paradigm of learning, the role of student is more important </w:t>
      </w:r>
      <w:proofErr w:type="gramStart"/>
      <w:r w:rsidRPr="009F68AD">
        <w:rPr>
          <w:lang w:val="en-US"/>
        </w:rPr>
        <w:t>than teachers</w:t>
      </w:r>
      <w:proofErr w:type="gramEnd"/>
      <w:r w:rsidRPr="009F68AD">
        <w:rPr>
          <w:lang w:val="en-US"/>
        </w:rPr>
        <w:t xml:space="preserve">. The concepts of paperless and </w:t>
      </w:r>
      <w:proofErr w:type="spellStart"/>
      <w:r w:rsidRPr="009F68AD">
        <w:rPr>
          <w:lang w:val="en-US"/>
        </w:rPr>
        <w:t>penless</w:t>
      </w:r>
      <w:proofErr w:type="spellEnd"/>
      <w:r w:rsidRPr="009F68AD">
        <w:rPr>
          <w:lang w:val="en-US"/>
        </w:rPr>
        <w:t xml:space="preserve"> classroom are emerging as an alternative to the old teaching learning method. Nowadays there is democratization of knowledge </w:t>
      </w:r>
      <w:proofErr w:type="spellStart"/>
      <w:proofErr w:type="gramStart"/>
      <w:r w:rsidRPr="009F68AD">
        <w:rPr>
          <w:lang w:val="en-US"/>
        </w:rPr>
        <w:t>an</w:t>
      </w:r>
      <w:proofErr w:type="spellEnd"/>
      <w:proofErr w:type="gramEnd"/>
      <w:r w:rsidRPr="009F68AD">
        <w:rPr>
          <w:lang w:val="en-US"/>
        </w:rPr>
        <w:t xml:space="preserve"> the role of the teacher is changing to that of facilitator. We need to have interactive teaching and this changing role of education is inevitable with the introduction of multimedia technology and the spawning of a </w:t>
      </w:r>
      <w:proofErr w:type="gramStart"/>
      <w:r w:rsidRPr="009F68AD">
        <w:rPr>
          <w:lang w:val="en-US"/>
        </w:rPr>
        <w:t>technologically-savvy</w:t>
      </w:r>
      <w:proofErr w:type="gramEnd"/>
      <w:r w:rsidRPr="009F68AD">
        <w:rPr>
          <w:lang w:val="en-US"/>
        </w:rPr>
        <w:t xml:space="preserve"> generation of youths.  </w:t>
      </w:r>
    </w:p>
    <w:p w:rsidR="00CB16AA" w:rsidRPr="009F68AD" w:rsidRDefault="00CB16AA" w:rsidP="00CB16AA">
      <w:pPr>
        <w:ind w:left="-15" w:right="410"/>
        <w:rPr>
          <w:lang w:val="en-US"/>
        </w:rPr>
      </w:pPr>
      <w:r w:rsidRPr="009F68AD">
        <w:rPr>
          <w:lang w:val="en-US"/>
        </w:rPr>
        <w:lastRenderedPageBreak/>
        <w:t xml:space="preserve">The analysis reveals some of the suggestions that the teaching community can practice in the classrooms. </w:t>
      </w:r>
      <w:proofErr w:type="gramStart"/>
      <w:r w:rsidRPr="009F68AD">
        <w:rPr>
          <w:lang w:val="en-US"/>
        </w:rPr>
        <w:t>Ultimately</w:t>
      </w:r>
      <w:proofErr w:type="gramEnd"/>
      <w:r w:rsidRPr="009F68AD">
        <w:rPr>
          <w:lang w:val="en-US"/>
        </w:rPr>
        <w:t xml:space="preserve"> the teaching people are satisfied when he could reach the students community with his ideas and views. </w:t>
      </w:r>
      <w:proofErr w:type="gramStart"/>
      <w:r w:rsidRPr="009F68AD">
        <w:rPr>
          <w:lang w:val="en-US"/>
        </w:rPr>
        <w:t>So</w:t>
      </w:r>
      <w:proofErr w:type="gramEnd"/>
      <w:r w:rsidRPr="009F68AD">
        <w:rPr>
          <w:lang w:val="en-US"/>
        </w:rPr>
        <w:t xml:space="preserve">, teaching depends upon successful mode of communication and Innovation though we mean the changes that we propose to be included in our medium of communication or even inclusion of some other elements in communicating information.  </w:t>
      </w:r>
    </w:p>
    <w:p w:rsidR="00CB16AA" w:rsidRPr="009F68AD" w:rsidRDefault="00CB16AA" w:rsidP="00CB16AA">
      <w:pPr>
        <w:ind w:left="-15" w:right="410"/>
        <w:rPr>
          <w:lang w:val="en-US"/>
        </w:rPr>
      </w:pPr>
      <w:r w:rsidRPr="009F68AD">
        <w:rPr>
          <w:lang w:val="en-US"/>
        </w:rPr>
        <w:t xml:space="preserve">The researchers recommend that the teaching would be highly effective if the teacher start to use the recent multimedia technologies like usage of computers extensively or some modifications in the conventional mode of teaching.  The use of computers may be very well practiced in the environment where the use of such technology is highly possible, but there must be some sort of </w:t>
      </w:r>
      <w:proofErr w:type="gramStart"/>
      <w:r w:rsidRPr="009F68AD">
        <w:rPr>
          <w:lang w:val="en-US"/>
        </w:rPr>
        <w:t>innovation which</w:t>
      </w:r>
      <w:proofErr w:type="gramEnd"/>
      <w:r w:rsidRPr="009F68AD">
        <w:rPr>
          <w:lang w:val="en-US"/>
        </w:rPr>
        <w:t xml:space="preserve"> can also be practiced in an environment where such use of technology is on its way to growth. In those environments use of humor, </w:t>
      </w:r>
      <w:proofErr w:type="gramStart"/>
      <w:r w:rsidRPr="009F68AD">
        <w:rPr>
          <w:lang w:val="en-US"/>
        </w:rPr>
        <w:t>role playing</w:t>
      </w:r>
      <w:proofErr w:type="gramEnd"/>
      <w:r w:rsidRPr="009F68AD">
        <w:rPr>
          <w:lang w:val="en-US"/>
        </w:rPr>
        <w:t xml:space="preserve">, words –words approach, Z-A approach are the ideas that can very well be practiced. </w:t>
      </w:r>
    </w:p>
    <w:p w:rsidR="00CB16AA" w:rsidRPr="009F68AD" w:rsidRDefault="00CB16AA" w:rsidP="00CB16AA">
      <w:pPr>
        <w:spacing w:after="356"/>
        <w:ind w:left="-15" w:right="410"/>
        <w:rPr>
          <w:lang w:val="en-US"/>
        </w:rPr>
      </w:pPr>
      <w:r w:rsidRPr="009F68AD">
        <w:rPr>
          <w:lang w:val="en-US"/>
        </w:rPr>
        <w:t xml:space="preserve">The researchers believe that the core objective of teaching is passing on the information or knowledge to the minds of the students. Any method using computers or modifying the existing conventional chalk-talk method are innovative if they ultimately serve the attainment of core objective of teaching. </w:t>
      </w:r>
    </w:p>
    <w:p w:rsidR="00CB16AA" w:rsidRPr="009F68AD" w:rsidRDefault="00CB16AA" w:rsidP="00CB16AA">
      <w:pPr>
        <w:pStyle w:val="1"/>
        <w:spacing w:after="74"/>
        <w:ind w:left="-5" w:right="0"/>
        <w:rPr>
          <w:lang w:val="en-US"/>
        </w:rPr>
      </w:pPr>
      <w:bookmarkStart w:id="0" w:name="_GoBack"/>
      <w:bookmarkEnd w:id="0"/>
      <w:r w:rsidRPr="009F68AD">
        <w:rPr>
          <w:lang w:val="en-US"/>
        </w:rPr>
        <w:t xml:space="preserve">Research limitations </w:t>
      </w:r>
    </w:p>
    <w:p w:rsidR="00CB16AA" w:rsidRPr="009F68AD" w:rsidRDefault="00CB16AA" w:rsidP="00CB16AA">
      <w:pPr>
        <w:ind w:left="-15" w:right="410"/>
        <w:rPr>
          <w:lang w:val="en-US"/>
        </w:rPr>
      </w:pPr>
      <w:r w:rsidRPr="009F68AD">
        <w:rPr>
          <w:lang w:val="en-US"/>
        </w:rPr>
        <w:t xml:space="preserve">   As the weaknesses that </w:t>
      </w:r>
      <w:proofErr w:type="gramStart"/>
      <w:r w:rsidRPr="009F68AD">
        <w:rPr>
          <w:lang w:val="en-US"/>
        </w:rPr>
        <w:t>are explained</w:t>
      </w:r>
      <w:proofErr w:type="gramEnd"/>
      <w:r w:rsidRPr="009F68AD">
        <w:rPr>
          <w:lang w:val="en-US"/>
        </w:rPr>
        <w:t xml:space="preserve"> in this research work are purely the views and perceptions of the researchers and which could not be generalized. Even the modifications suggested might suffer from other limitations. The researchers try to suggest some useful </w:t>
      </w:r>
      <w:proofErr w:type="gramStart"/>
      <w:r w:rsidRPr="009F68AD">
        <w:rPr>
          <w:lang w:val="en-US"/>
        </w:rPr>
        <w:t>modifications which</w:t>
      </w:r>
      <w:proofErr w:type="gramEnd"/>
      <w:r w:rsidRPr="009F68AD">
        <w:rPr>
          <w:lang w:val="en-US"/>
        </w:rPr>
        <w:t xml:space="preserve"> could be tried by teachers as innovative to get maximum results.  </w:t>
      </w:r>
    </w:p>
    <w:p w:rsidR="00F075F3" w:rsidRPr="00AF3732" w:rsidRDefault="00F075F3">
      <w:pPr>
        <w:rPr>
          <w:lang w:val="en-US"/>
        </w:rPr>
      </w:pPr>
    </w:p>
    <w:sectPr w:rsidR="00F075F3" w:rsidRPr="00AF37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5C"/>
    <w:rsid w:val="001E155C"/>
    <w:rsid w:val="008A392A"/>
    <w:rsid w:val="00AF3732"/>
    <w:rsid w:val="00CB16AA"/>
    <w:rsid w:val="00F075F3"/>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569F5-B38D-48A7-A3A1-5015E97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6AA"/>
    <w:pPr>
      <w:spacing w:after="282" w:line="356" w:lineRule="auto"/>
      <w:ind w:left="1260" w:right="418" w:firstLine="710"/>
      <w:jc w:val="both"/>
    </w:pPr>
    <w:rPr>
      <w:rFonts w:ascii="Times New Roman" w:eastAsia="Times New Roman" w:hAnsi="Times New Roman" w:cs="Times New Roman"/>
      <w:color w:val="000000"/>
      <w:sz w:val="24"/>
      <w:lang w:eastAsia="zh-HK"/>
    </w:rPr>
  </w:style>
  <w:style w:type="paragraph" w:styleId="1">
    <w:name w:val="heading 1"/>
    <w:next w:val="a"/>
    <w:link w:val="10"/>
    <w:uiPriority w:val="9"/>
    <w:unhideWhenUsed/>
    <w:qFormat/>
    <w:rsid w:val="00CB16AA"/>
    <w:pPr>
      <w:keepNext/>
      <w:keepLines/>
      <w:spacing w:after="354"/>
      <w:ind w:left="10" w:right="419" w:hanging="10"/>
      <w:outlineLvl w:val="0"/>
    </w:pPr>
    <w:rPr>
      <w:rFonts w:ascii="Times New Roman" w:eastAsia="Times New Roman" w:hAnsi="Times New Roman" w:cs="Times New Roman"/>
      <w:b/>
      <w:color w:val="000000"/>
      <w:sz w:val="32"/>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6AA"/>
    <w:rPr>
      <w:rFonts w:ascii="Times New Roman" w:eastAsia="Times New Roman" w:hAnsi="Times New Roman" w:cs="Times New Roman"/>
      <w:b/>
      <w:color w:val="000000"/>
      <w:sz w:val="32"/>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2020-10-14T04:04:00Z</dcterms:created>
  <dcterms:modified xsi:type="dcterms:W3CDTF">2020-10-14T04:04:00Z</dcterms:modified>
</cp:coreProperties>
</file>